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B292" w14:textId="11B5AF52" w:rsidR="009C569F" w:rsidRPr="009C569F" w:rsidRDefault="009C569F" w:rsidP="00906F0C">
      <w:pPr>
        <w:pStyle w:val="Ttulo1"/>
        <w:ind w:right="283"/>
        <w:jc w:val="both"/>
      </w:pPr>
      <w:r w:rsidRPr="009C569F">
        <w:t>TERMO DE RESPONSABILIDADE DO VENDEDOR</w:t>
      </w:r>
    </w:p>
    <w:p w14:paraId="70D01F9F" w14:textId="7D7CC729" w:rsidR="009C569F" w:rsidRDefault="009C569F" w:rsidP="00906F0C">
      <w:pPr>
        <w:ind w:right="283"/>
        <w:jc w:val="both"/>
        <w:rPr>
          <w:szCs w:val="24"/>
        </w:rPr>
      </w:pPr>
      <w:r w:rsidRPr="009C569F">
        <w:rPr>
          <w:szCs w:val="24"/>
        </w:rPr>
        <w:t>Pelo presente instrumento, </w:t>
      </w:r>
      <w:r w:rsidRPr="009C569F">
        <w:rPr>
          <w:b/>
          <w:bCs/>
          <w:szCs w:val="24"/>
        </w:rPr>
        <w:t>[NOME DO VENDEDOR]</w:t>
      </w:r>
      <w:r w:rsidRPr="009C569F">
        <w:rPr>
          <w:szCs w:val="24"/>
        </w:rPr>
        <w:t>, inscrito sob CPF </w:t>
      </w:r>
      <w:r w:rsidRPr="009C569F">
        <w:rPr>
          <w:b/>
          <w:bCs/>
          <w:szCs w:val="24"/>
        </w:rPr>
        <w:t>[CPF DO VENDEDOR]</w:t>
      </w:r>
      <w:r w:rsidRPr="009C569F">
        <w:rPr>
          <w:szCs w:val="24"/>
        </w:rPr>
        <w:t>, doravante denominado </w:t>
      </w:r>
      <w:r w:rsidRPr="009C569F">
        <w:rPr>
          <w:b/>
          <w:bCs/>
          <w:szCs w:val="24"/>
        </w:rPr>
        <w:t>“VENDEDOR RESPONSÁVEL”</w:t>
      </w:r>
      <w:r w:rsidRPr="009C569F">
        <w:rPr>
          <w:szCs w:val="24"/>
        </w:rPr>
        <w:t>, declara que </w:t>
      </w:r>
      <w:r w:rsidRPr="009C569F">
        <w:rPr>
          <w:b/>
          <w:bCs/>
          <w:szCs w:val="24"/>
        </w:rPr>
        <w:t>assume integral e voluntariamente</w:t>
      </w:r>
      <w:r w:rsidRPr="009C569F">
        <w:rPr>
          <w:szCs w:val="24"/>
        </w:rPr>
        <w:t> a responsabilidade financeira referente à venda realizada por meio de </w:t>
      </w:r>
      <w:r w:rsidRPr="009C569F">
        <w:rPr>
          <w:b/>
          <w:bCs/>
          <w:szCs w:val="24"/>
        </w:rPr>
        <w:t>link de pagamento</w:t>
      </w:r>
      <w:r w:rsidRPr="009C569F">
        <w:rPr>
          <w:szCs w:val="24"/>
        </w:rPr>
        <w:t>, conforme regras internas da empresa </w:t>
      </w:r>
      <w:r w:rsidR="00C83CD8">
        <w:rPr>
          <w:b/>
          <w:bCs/>
          <w:szCs w:val="24"/>
        </w:rPr>
        <w:t>TermaCell Ltda ME</w:t>
      </w:r>
      <w:r w:rsidRPr="009C569F">
        <w:rPr>
          <w:szCs w:val="24"/>
        </w:rPr>
        <w:t>, doravante denominada </w:t>
      </w:r>
      <w:r w:rsidRPr="009C569F">
        <w:rPr>
          <w:b/>
          <w:bCs/>
          <w:szCs w:val="24"/>
        </w:rPr>
        <w:t>“EMPRESA”</w:t>
      </w:r>
      <w:r w:rsidRPr="009C569F">
        <w:rPr>
          <w:szCs w:val="24"/>
        </w:rPr>
        <w:t>.</w:t>
      </w:r>
    </w:p>
    <w:p w14:paraId="4B0789AD" w14:textId="77777777" w:rsidR="00164F69" w:rsidRPr="009C569F" w:rsidRDefault="00164F69" w:rsidP="00906F0C">
      <w:pPr>
        <w:ind w:right="283"/>
        <w:jc w:val="both"/>
        <w:rPr>
          <w:szCs w:val="24"/>
        </w:rPr>
      </w:pPr>
    </w:p>
    <w:p w14:paraId="7B5A1683" w14:textId="2429CF17" w:rsidR="009C569F" w:rsidRPr="009C569F" w:rsidRDefault="009C569F" w:rsidP="00906F0C">
      <w:pPr>
        <w:pStyle w:val="Ttulo"/>
        <w:ind w:right="283"/>
        <w:rPr>
          <w:rFonts w:eastAsiaTheme="majorEastAsia"/>
        </w:rPr>
      </w:pPr>
      <w:r w:rsidRPr="009C569F">
        <w:rPr>
          <w:rFonts w:eastAsiaTheme="majorEastAsia"/>
        </w:rPr>
        <w:t>O VENDEDOR RESPONSÁVEL declara estar ciente e de acordo com as cláusulas abaixo:</w:t>
      </w:r>
    </w:p>
    <w:p w14:paraId="4A1E9441" w14:textId="4E5A76E0" w:rsidR="009C569F" w:rsidRPr="009C569F" w:rsidRDefault="009C569F" w:rsidP="00906F0C">
      <w:pPr>
        <w:ind w:right="283"/>
        <w:jc w:val="both"/>
      </w:pPr>
    </w:p>
    <w:p w14:paraId="122A546A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1. Assunção de Risco</w:t>
      </w:r>
    </w:p>
    <w:p w14:paraId="7CF50EF7" w14:textId="77777777" w:rsidR="009C569F" w:rsidRPr="009C569F" w:rsidRDefault="009C569F" w:rsidP="00906F0C">
      <w:pPr>
        <w:ind w:right="283"/>
        <w:jc w:val="both"/>
      </w:pPr>
      <w:r w:rsidRPr="009C569F">
        <w:t>O vendedor declara que está </w:t>
      </w:r>
      <w:r w:rsidRPr="009C569F">
        <w:rPr>
          <w:b/>
          <w:bCs/>
        </w:rPr>
        <w:t>assumindo o risco total da operação</w:t>
      </w:r>
      <w:r w:rsidRPr="009C569F">
        <w:t>, responsabilizando</w:t>
      </w:r>
      <w:r w:rsidRPr="009C569F">
        <w:noBreakHyphen/>
        <w:t>se pelo pagamento integral do valor da venda caso ocorra:</w:t>
      </w:r>
    </w:p>
    <w:p w14:paraId="604C1D3A" w14:textId="77777777" w:rsidR="009C569F" w:rsidRPr="009C569F" w:rsidRDefault="009C569F" w:rsidP="00AE02AF">
      <w:pPr>
        <w:pStyle w:val="PargrafodaLista"/>
        <w:numPr>
          <w:ilvl w:val="0"/>
          <w:numId w:val="35"/>
        </w:numPr>
        <w:ind w:right="283"/>
        <w:jc w:val="both"/>
      </w:pPr>
      <w:r w:rsidRPr="009C569F">
        <w:t>Contestação do pagamento pelo comprador;</w:t>
      </w:r>
    </w:p>
    <w:p w14:paraId="630A31E1" w14:textId="77777777" w:rsidR="009C569F" w:rsidRPr="009C569F" w:rsidRDefault="009C569F" w:rsidP="00AE02AF">
      <w:pPr>
        <w:pStyle w:val="PargrafodaLista"/>
        <w:numPr>
          <w:ilvl w:val="0"/>
          <w:numId w:val="35"/>
        </w:numPr>
        <w:ind w:right="283"/>
        <w:jc w:val="both"/>
      </w:pPr>
      <w:proofErr w:type="spellStart"/>
      <w:r w:rsidRPr="009C569F">
        <w:t>Chargeback</w:t>
      </w:r>
      <w:proofErr w:type="spellEnd"/>
      <w:r w:rsidRPr="009C569F">
        <w:t>;</w:t>
      </w:r>
    </w:p>
    <w:p w14:paraId="19286F97" w14:textId="77777777" w:rsidR="009C569F" w:rsidRPr="009C569F" w:rsidRDefault="009C569F" w:rsidP="00AE02AF">
      <w:pPr>
        <w:pStyle w:val="PargrafodaLista"/>
        <w:numPr>
          <w:ilvl w:val="0"/>
          <w:numId w:val="35"/>
        </w:numPr>
        <w:ind w:right="283"/>
        <w:jc w:val="both"/>
      </w:pPr>
      <w:r w:rsidRPr="009C569F">
        <w:t>Falha ou não aprovação do pagamento;</w:t>
      </w:r>
    </w:p>
    <w:p w14:paraId="3F4DA815" w14:textId="77777777" w:rsidR="009C569F" w:rsidRPr="009C569F" w:rsidRDefault="009C569F" w:rsidP="00AE02AF">
      <w:pPr>
        <w:pStyle w:val="PargrafodaLista"/>
        <w:numPr>
          <w:ilvl w:val="0"/>
          <w:numId w:val="35"/>
        </w:numPr>
        <w:ind w:right="283"/>
        <w:jc w:val="both"/>
      </w:pPr>
      <w:r w:rsidRPr="009C569F">
        <w:t>Suspeita ou confirmação de fraude;</w:t>
      </w:r>
    </w:p>
    <w:p w14:paraId="2135F842" w14:textId="77777777" w:rsidR="009C569F" w:rsidRPr="009C569F" w:rsidRDefault="009C569F" w:rsidP="00AE02AF">
      <w:pPr>
        <w:pStyle w:val="PargrafodaLista"/>
        <w:numPr>
          <w:ilvl w:val="0"/>
          <w:numId w:val="35"/>
        </w:numPr>
        <w:ind w:right="283"/>
        <w:jc w:val="both"/>
      </w:pPr>
      <w:r w:rsidRPr="009C569F">
        <w:t>Qualquer outro motivo que impeça o recebimento total ou parcial pela EMPRESA.</w:t>
      </w:r>
    </w:p>
    <w:p w14:paraId="2E81D285" w14:textId="3E90475A" w:rsidR="009C569F" w:rsidRDefault="00906F0C" w:rsidP="00906F0C">
      <w:pPr>
        <w:ind w:right="283"/>
        <w:jc w:val="both"/>
      </w:pPr>
      <w:r w:rsidRPr="00906F0C">
        <w:rPr>
          <w:b/>
          <w:bCs/>
        </w:rPr>
        <w:t>Parágrafo único:</w:t>
      </w:r>
      <w:r w:rsidRPr="00906F0C">
        <w:t> A responsabilidade do vendedor é </w:t>
      </w:r>
      <w:r w:rsidRPr="00906F0C">
        <w:rPr>
          <w:b/>
          <w:bCs/>
        </w:rPr>
        <w:t>objetiva</w:t>
      </w:r>
      <w:r w:rsidRPr="00906F0C">
        <w:t>, não dependendo de culpa, erro ou intenção, bastando o prejuízo à EMPRESA para que seja exigido o ressarcimento.</w:t>
      </w:r>
    </w:p>
    <w:p w14:paraId="2066843B" w14:textId="77777777" w:rsidR="00906F0C" w:rsidRPr="009C569F" w:rsidRDefault="00906F0C" w:rsidP="00906F0C">
      <w:pPr>
        <w:ind w:right="283"/>
        <w:jc w:val="both"/>
      </w:pPr>
    </w:p>
    <w:p w14:paraId="45760A4A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2. Forma de Pagamento ao Ocorrer o Prejuízo</w:t>
      </w:r>
    </w:p>
    <w:p w14:paraId="5C7587C8" w14:textId="77777777" w:rsidR="009C569F" w:rsidRPr="009C569F" w:rsidRDefault="009C569F" w:rsidP="00906F0C">
      <w:pPr>
        <w:ind w:right="283"/>
        <w:jc w:val="both"/>
      </w:pPr>
      <w:r w:rsidRPr="009C569F">
        <w:t>Caso a EMPRESA não receba o valor da venda, o vendedor se compromete a:</w:t>
      </w:r>
    </w:p>
    <w:p w14:paraId="23E6E7C3" w14:textId="77777777" w:rsidR="009C569F" w:rsidRPr="009C569F" w:rsidRDefault="009C569F" w:rsidP="00AE02AF">
      <w:pPr>
        <w:pStyle w:val="PargrafodaLista"/>
        <w:numPr>
          <w:ilvl w:val="0"/>
          <w:numId w:val="34"/>
        </w:numPr>
        <w:ind w:right="283"/>
        <w:jc w:val="both"/>
      </w:pPr>
      <w:r w:rsidRPr="009C569F">
        <w:t>Efetuar o pagamento </w:t>
      </w:r>
      <w:r w:rsidRPr="00AE02AF">
        <w:rPr>
          <w:b/>
          <w:bCs/>
        </w:rPr>
        <w:t>em uma única parcela</w:t>
      </w:r>
      <w:r w:rsidRPr="009C569F">
        <w:t>, seguindo o mesmo formato de repasse da operadora.</w:t>
      </w:r>
    </w:p>
    <w:p w14:paraId="6C55F117" w14:textId="77777777" w:rsidR="009C569F" w:rsidRPr="009C569F" w:rsidRDefault="009C569F" w:rsidP="00AE02AF">
      <w:pPr>
        <w:pStyle w:val="PargrafodaLista"/>
        <w:numPr>
          <w:ilvl w:val="0"/>
          <w:numId w:val="34"/>
        </w:numPr>
        <w:ind w:right="283"/>
        <w:jc w:val="both"/>
      </w:pPr>
      <w:r w:rsidRPr="009C569F">
        <w:t>Realizar o pagamento </w:t>
      </w:r>
      <w:r w:rsidRPr="00AE02AF">
        <w:rPr>
          <w:b/>
          <w:bCs/>
        </w:rPr>
        <w:t>em até 5 dias corridos</w:t>
      </w:r>
      <w:r w:rsidRPr="009C569F">
        <w:t> após notificação da EMPRESA.</w:t>
      </w:r>
    </w:p>
    <w:p w14:paraId="380EE39C" w14:textId="77777777" w:rsidR="009C569F" w:rsidRPr="009C569F" w:rsidRDefault="009C569F" w:rsidP="00AE02AF">
      <w:pPr>
        <w:pStyle w:val="PargrafodaLista"/>
        <w:numPr>
          <w:ilvl w:val="0"/>
          <w:numId w:val="34"/>
        </w:numPr>
        <w:ind w:right="283"/>
        <w:jc w:val="both"/>
      </w:pPr>
      <w:r w:rsidRPr="009C569F">
        <w:t>Autorizar, se necessário, </w:t>
      </w:r>
      <w:r w:rsidRPr="00AE02AF">
        <w:rPr>
          <w:b/>
          <w:bCs/>
        </w:rPr>
        <w:t>desconto direto em folha</w:t>
      </w:r>
      <w:r w:rsidRPr="009C569F">
        <w:t>, mediante comunicação prévia.</w:t>
      </w:r>
    </w:p>
    <w:p w14:paraId="2E3EB303" w14:textId="21D737D9" w:rsidR="009C569F" w:rsidRDefault="006A1135" w:rsidP="00906F0C">
      <w:pPr>
        <w:ind w:right="283"/>
        <w:jc w:val="both"/>
      </w:pPr>
      <w:r w:rsidRPr="006A1135">
        <w:rPr>
          <w:b/>
          <w:bCs/>
        </w:rPr>
        <w:t>Parágrafo único:</w:t>
      </w:r>
      <w:r w:rsidRPr="006A1135">
        <w:t> O não pagamento no prazo estabelecido autoriza a EMPRESA a adotar </w:t>
      </w:r>
      <w:r w:rsidRPr="006A1135">
        <w:rPr>
          <w:b/>
          <w:bCs/>
        </w:rPr>
        <w:t>medidas administrativas e legais</w:t>
      </w:r>
      <w:r w:rsidRPr="006A1135">
        <w:t>, incluindo cobrança judicial.</w:t>
      </w:r>
    </w:p>
    <w:p w14:paraId="61379C38" w14:textId="77777777" w:rsidR="006A1135" w:rsidRPr="009C569F" w:rsidRDefault="006A1135" w:rsidP="00906F0C">
      <w:pPr>
        <w:ind w:right="283"/>
        <w:jc w:val="both"/>
      </w:pPr>
    </w:p>
    <w:p w14:paraId="36663DAD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3. Custos Sob Responsabilidade do Vendedor</w:t>
      </w:r>
    </w:p>
    <w:p w14:paraId="0B58E98C" w14:textId="77777777" w:rsidR="009C569F" w:rsidRPr="009C569F" w:rsidRDefault="009C569F" w:rsidP="00906F0C">
      <w:pPr>
        <w:ind w:right="283"/>
        <w:jc w:val="both"/>
      </w:pPr>
      <w:r w:rsidRPr="009C569F">
        <w:t>O vendedor se responsabiliza pelos seguintes custos:</w:t>
      </w:r>
    </w:p>
    <w:p w14:paraId="6D044F36" w14:textId="77777777" w:rsidR="009C569F" w:rsidRPr="009C569F" w:rsidRDefault="009C569F" w:rsidP="00AE02AF">
      <w:pPr>
        <w:pStyle w:val="PargrafodaLista"/>
        <w:numPr>
          <w:ilvl w:val="0"/>
          <w:numId w:val="33"/>
        </w:numPr>
        <w:ind w:right="283"/>
        <w:jc w:val="both"/>
      </w:pPr>
      <w:r w:rsidRPr="009C569F">
        <w:t>Valor total da venda contestada;</w:t>
      </w:r>
    </w:p>
    <w:p w14:paraId="595FC307" w14:textId="77777777" w:rsidR="009C569F" w:rsidRPr="009C569F" w:rsidRDefault="009C569F" w:rsidP="00AE02AF">
      <w:pPr>
        <w:pStyle w:val="PargrafodaLista"/>
        <w:numPr>
          <w:ilvl w:val="0"/>
          <w:numId w:val="33"/>
        </w:numPr>
        <w:ind w:right="283"/>
        <w:jc w:val="both"/>
      </w:pPr>
      <w:r w:rsidRPr="009C569F">
        <w:t>Frete;</w:t>
      </w:r>
    </w:p>
    <w:p w14:paraId="49C9B97C" w14:textId="77777777" w:rsidR="009C569F" w:rsidRPr="009C569F" w:rsidRDefault="009C569F" w:rsidP="00AE02AF">
      <w:pPr>
        <w:pStyle w:val="PargrafodaLista"/>
        <w:numPr>
          <w:ilvl w:val="0"/>
          <w:numId w:val="33"/>
        </w:numPr>
        <w:ind w:right="283"/>
        <w:jc w:val="both"/>
      </w:pPr>
      <w:r w:rsidRPr="009C569F">
        <w:t>Emissão de Nota Fiscal;</w:t>
      </w:r>
    </w:p>
    <w:p w14:paraId="5ADDB0FF" w14:textId="77777777" w:rsidR="009C569F" w:rsidRPr="009C569F" w:rsidRDefault="009C569F" w:rsidP="00AE02AF">
      <w:pPr>
        <w:pStyle w:val="PargrafodaLista"/>
        <w:numPr>
          <w:ilvl w:val="0"/>
          <w:numId w:val="33"/>
        </w:numPr>
        <w:ind w:right="283"/>
        <w:jc w:val="both"/>
      </w:pPr>
      <w:r w:rsidRPr="009C569F">
        <w:t>Taxas, despesas e encargos vinculados ao pedido;</w:t>
      </w:r>
    </w:p>
    <w:p w14:paraId="05DC1682" w14:textId="77777777" w:rsidR="009C569F" w:rsidRPr="009C569F" w:rsidRDefault="009C569F" w:rsidP="00AE02AF">
      <w:pPr>
        <w:pStyle w:val="PargrafodaLista"/>
        <w:numPr>
          <w:ilvl w:val="0"/>
          <w:numId w:val="33"/>
        </w:numPr>
        <w:ind w:right="283"/>
        <w:jc w:val="both"/>
      </w:pPr>
      <w:r w:rsidRPr="009C569F">
        <w:t>Quaisquer custos adicionais relacionados à operação.</w:t>
      </w:r>
    </w:p>
    <w:p w14:paraId="675833F8" w14:textId="77777777" w:rsidR="009C569F" w:rsidRPr="009C569F" w:rsidRDefault="009C569F" w:rsidP="00906F0C">
      <w:pPr>
        <w:ind w:right="283"/>
        <w:jc w:val="both"/>
        <w:rPr>
          <w:i/>
          <w:iCs/>
        </w:rPr>
      </w:pPr>
      <w:r w:rsidRPr="009C569F">
        <w:rPr>
          <w:i/>
          <w:iCs/>
        </w:rPr>
        <w:t>Apenas a taxa da operadora do cartão não será repassada ao vendedor, conforme regra interna vigente.</w:t>
      </w:r>
    </w:p>
    <w:p w14:paraId="3A0AA999" w14:textId="77777777" w:rsidR="009C569F" w:rsidRPr="009C569F" w:rsidRDefault="009C569F" w:rsidP="00906F0C">
      <w:pPr>
        <w:pStyle w:val="Ttulo1"/>
        <w:ind w:right="283"/>
        <w:jc w:val="both"/>
      </w:pPr>
      <w:r w:rsidRPr="009C569F">
        <w:lastRenderedPageBreak/>
        <w:t>4. Dispensa do Fluxo de Aprovação</w:t>
      </w:r>
    </w:p>
    <w:p w14:paraId="46191EC9" w14:textId="77777777" w:rsidR="009C569F" w:rsidRPr="009C569F" w:rsidRDefault="009C569F" w:rsidP="00906F0C">
      <w:pPr>
        <w:ind w:right="283"/>
        <w:jc w:val="both"/>
      </w:pPr>
      <w:r w:rsidRPr="009C569F">
        <w:t>Ao assumir o risco, o vendedor declara estar ciente de que:</w:t>
      </w:r>
    </w:p>
    <w:p w14:paraId="4A21905D" w14:textId="77777777" w:rsidR="00372D3F" w:rsidRPr="00372D3F" w:rsidRDefault="00372D3F" w:rsidP="00AE02AF">
      <w:pPr>
        <w:pStyle w:val="PargrafodaLista"/>
        <w:numPr>
          <w:ilvl w:val="0"/>
          <w:numId w:val="32"/>
        </w:numPr>
      </w:pPr>
      <w:r w:rsidRPr="00372D3F">
        <w:t xml:space="preserve">O pedido </w:t>
      </w:r>
      <w:r w:rsidRPr="00AE02AF">
        <w:rPr>
          <w:b/>
          <w:bCs/>
        </w:rPr>
        <w:t>não passará</w:t>
      </w:r>
      <w:r w:rsidRPr="00372D3F">
        <w:t xml:space="preserve"> pelo fluxo padrão de validações, conferências e comprovações do cliente;</w:t>
      </w:r>
    </w:p>
    <w:p w14:paraId="55241337" w14:textId="77777777" w:rsidR="00372D3F" w:rsidRPr="00372D3F" w:rsidRDefault="00372D3F" w:rsidP="00AE02AF">
      <w:pPr>
        <w:pStyle w:val="PargrafodaLista"/>
        <w:numPr>
          <w:ilvl w:val="0"/>
          <w:numId w:val="32"/>
        </w:numPr>
      </w:pPr>
      <w:r w:rsidRPr="00372D3F">
        <w:t xml:space="preserve">Qualquer irregularidade, divergência ou fraude decorrente dessa dispensa será de </w:t>
      </w:r>
      <w:r w:rsidRPr="00AE02AF">
        <w:rPr>
          <w:b/>
          <w:bCs/>
        </w:rPr>
        <w:t>responsabilidade exclusiva</w:t>
      </w:r>
      <w:r w:rsidRPr="00372D3F">
        <w:t xml:space="preserve"> do vendedor.</w:t>
      </w:r>
    </w:p>
    <w:p w14:paraId="342274CF" w14:textId="45E6B804" w:rsidR="009C569F" w:rsidRPr="009C569F" w:rsidRDefault="009C569F" w:rsidP="00906F0C">
      <w:pPr>
        <w:ind w:right="283"/>
        <w:jc w:val="both"/>
      </w:pPr>
    </w:p>
    <w:p w14:paraId="28E7E9B7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5. Consentimento Livre e Esclarecido</w:t>
      </w:r>
    </w:p>
    <w:p w14:paraId="63FDD404" w14:textId="77777777" w:rsidR="009C569F" w:rsidRPr="009C569F" w:rsidRDefault="009C569F" w:rsidP="00906F0C">
      <w:pPr>
        <w:ind w:right="283"/>
        <w:jc w:val="both"/>
      </w:pPr>
      <w:r w:rsidRPr="009C569F">
        <w:t>O vendedor afirma que:</w:t>
      </w:r>
    </w:p>
    <w:p w14:paraId="268B0E9E" w14:textId="77777777" w:rsidR="00AE02AF" w:rsidRPr="00AE02AF" w:rsidRDefault="00AE02AF" w:rsidP="00AE02AF">
      <w:pPr>
        <w:pStyle w:val="PargrafodaLista"/>
        <w:numPr>
          <w:ilvl w:val="0"/>
          <w:numId w:val="30"/>
        </w:numPr>
      </w:pPr>
      <w:r w:rsidRPr="00AE02AF">
        <w:t>Leu e compreendeu integralmente as regras internas relacionadas à venda via link de pagamento;</w:t>
      </w:r>
    </w:p>
    <w:p w14:paraId="3FBC9465" w14:textId="77777777" w:rsidR="00AE02AF" w:rsidRPr="00AE02AF" w:rsidRDefault="00AE02AF" w:rsidP="00AE02AF">
      <w:pPr>
        <w:pStyle w:val="PargrafodaLista"/>
        <w:numPr>
          <w:ilvl w:val="0"/>
          <w:numId w:val="30"/>
        </w:numPr>
      </w:pPr>
      <w:r w:rsidRPr="00AE02AF">
        <w:t>Está agindo de forma </w:t>
      </w:r>
      <w:r w:rsidRPr="00AE02AF">
        <w:rPr>
          <w:b/>
          <w:bCs/>
        </w:rPr>
        <w:t>livre, consciente e voluntária</w:t>
      </w:r>
      <w:r w:rsidRPr="00AE02AF">
        <w:t>, sem coação ou promessa de vantagem;</w:t>
      </w:r>
    </w:p>
    <w:p w14:paraId="4095CE18" w14:textId="77777777" w:rsidR="00AE02AF" w:rsidRPr="00AE02AF" w:rsidRDefault="00AE02AF" w:rsidP="00AE02AF">
      <w:pPr>
        <w:pStyle w:val="PargrafodaLista"/>
        <w:numPr>
          <w:ilvl w:val="0"/>
          <w:numId w:val="30"/>
        </w:numPr>
      </w:pPr>
      <w:r w:rsidRPr="00AE02AF">
        <w:t>Reconhece que este termo </w:t>
      </w:r>
      <w:r w:rsidRPr="00AE02AF">
        <w:rPr>
          <w:b/>
          <w:bCs/>
        </w:rPr>
        <w:t>não poderá ser revogado</w:t>
      </w:r>
      <w:r w:rsidRPr="00AE02AF">
        <w:t>, desistido ou anulado após o processamento do pedido;</w:t>
      </w:r>
    </w:p>
    <w:p w14:paraId="4E103BAB" w14:textId="77777777" w:rsidR="00AE02AF" w:rsidRPr="00AE02AF" w:rsidRDefault="00AE02AF" w:rsidP="00AE02AF">
      <w:pPr>
        <w:pStyle w:val="PargrafodaLista"/>
        <w:numPr>
          <w:ilvl w:val="0"/>
          <w:numId w:val="30"/>
        </w:numPr>
      </w:pPr>
      <w:r w:rsidRPr="00AE02AF">
        <w:t>Assume que a EMPRESA </w:t>
      </w:r>
      <w:r w:rsidRPr="00AE02AF">
        <w:rPr>
          <w:b/>
          <w:bCs/>
        </w:rPr>
        <w:t>não possui responsabilidade solidária ou subsidiária</w:t>
      </w:r>
      <w:r w:rsidRPr="00AE02AF">
        <w:t> sobre a operação assumida;</w:t>
      </w:r>
    </w:p>
    <w:p w14:paraId="5FCDFDDD" w14:textId="77777777" w:rsidR="00AE02AF" w:rsidRPr="00AE02AF" w:rsidRDefault="00AE02AF" w:rsidP="00AE02AF">
      <w:pPr>
        <w:pStyle w:val="PargrafodaLista"/>
        <w:numPr>
          <w:ilvl w:val="0"/>
          <w:numId w:val="30"/>
        </w:numPr>
      </w:pPr>
      <w:r w:rsidRPr="00AE02AF">
        <w:t>Está ciente de que informações falsas fornecidas ao cliente ou à EMPRESA caracterizam falta grave passível de sanções internas.</w:t>
      </w:r>
    </w:p>
    <w:p w14:paraId="37BFC004" w14:textId="35A995DB" w:rsidR="009C569F" w:rsidRPr="009C569F" w:rsidRDefault="009C569F" w:rsidP="00906F0C">
      <w:pPr>
        <w:ind w:right="283"/>
        <w:jc w:val="both"/>
      </w:pPr>
    </w:p>
    <w:p w14:paraId="52363337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6. Limitação de Responsabilidade da Empresa</w:t>
      </w:r>
    </w:p>
    <w:p w14:paraId="0457B60D" w14:textId="77777777" w:rsidR="009C569F" w:rsidRPr="009C569F" w:rsidRDefault="009C569F" w:rsidP="00906F0C">
      <w:pPr>
        <w:ind w:right="283"/>
        <w:jc w:val="both"/>
      </w:pPr>
      <w:r w:rsidRPr="009C569F">
        <w:t>A EMPRESA não se responsabiliza por:</w:t>
      </w:r>
    </w:p>
    <w:p w14:paraId="0D3CABCE" w14:textId="77777777" w:rsidR="00113D9F" w:rsidRPr="00113D9F" w:rsidRDefault="00113D9F" w:rsidP="00113D9F">
      <w:pPr>
        <w:numPr>
          <w:ilvl w:val="0"/>
          <w:numId w:val="36"/>
        </w:numPr>
        <w:ind w:right="283"/>
        <w:jc w:val="both"/>
      </w:pPr>
      <w:r w:rsidRPr="00113D9F">
        <w:t>Erros de conferência, análise ou julgamento realizados pelo vendedor;</w:t>
      </w:r>
    </w:p>
    <w:p w14:paraId="6B97AEC3" w14:textId="77777777" w:rsidR="00113D9F" w:rsidRPr="00113D9F" w:rsidRDefault="00113D9F" w:rsidP="00113D9F">
      <w:pPr>
        <w:numPr>
          <w:ilvl w:val="0"/>
          <w:numId w:val="36"/>
        </w:numPr>
        <w:ind w:right="283"/>
        <w:jc w:val="both"/>
      </w:pPr>
      <w:r w:rsidRPr="00113D9F">
        <w:t>Falta de documentação ou documentação irregular enviada pelo cliente;</w:t>
      </w:r>
    </w:p>
    <w:p w14:paraId="35186022" w14:textId="77777777" w:rsidR="00113D9F" w:rsidRPr="00113D9F" w:rsidRDefault="00113D9F" w:rsidP="00113D9F">
      <w:pPr>
        <w:numPr>
          <w:ilvl w:val="0"/>
          <w:numId w:val="36"/>
        </w:numPr>
        <w:ind w:right="283"/>
        <w:jc w:val="both"/>
      </w:pPr>
      <w:r w:rsidRPr="00113D9F">
        <w:t>Decisões tomadas pelo vendedor fora do fluxo interno de aprovação;</w:t>
      </w:r>
    </w:p>
    <w:p w14:paraId="032CC468" w14:textId="77777777" w:rsidR="00113D9F" w:rsidRPr="00113D9F" w:rsidRDefault="00113D9F" w:rsidP="00113D9F">
      <w:pPr>
        <w:numPr>
          <w:ilvl w:val="0"/>
          <w:numId w:val="36"/>
        </w:numPr>
        <w:ind w:right="283"/>
        <w:jc w:val="both"/>
      </w:pPr>
      <w:r w:rsidRPr="00113D9F">
        <w:t>Perdas financeiras decorrentes da assunção voluntária do risco;</w:t>
      </w:r>
    </w:p>
    <w:p w14:paraId="67778B44" w14:textId="77777777" w:rsidR="00113D9F" w:rsidRPr="00113D9F" w:rsidRDefault="00113D9F" w:rsidP="00113D9F">
      <w:pPr>
        <w:numPr>
          <w:ilvl w:val="0"/>
          <w:numId w:val="36"/>
        </w:numPr>
        <w:ind w:right="283"/>
        <w:jc w:val="both"/>
      </w:pPr>
      <w:r w:rsidRPr="00113D9F">
        <w:t>Qualquer desacordo entre vendedor e cliente.</w:t>
      </w:r>
    </w:p>
    <w:p w14:paraId="7026A677" w14:textId="77777777" w:rsidR="00113D9F" w:rsidRPr="00113D9F" w:rsidRDefault="00113D9F" w:rsidP="00113D9F">
      <w:pPr>
        <w:ind w:right="283"/>
        <w:jc w:val="both"/>
      </w:pPr>
      <w:r w:rsidRPr="00113D9F">
        <w:rPr>
          <w:b/>
          <w:bCs/>
        </w:rPr>
        <w:t>Parágrafo único:</w:t>
      </w:r>
      <w:r w:rsidRPr="00113D9F">
        <w:t> A EMPRESA poderá, a qualquer momento, solicitar auditoria, comprovações e esclarecimentos sobre a venda e sobre a decisão de assumir o risco.</w:t>
      </w:r>
    </w:p>
    <w:p w14:paraId="2BAD3A6B" w14:textId="6E1EFBAA" w:rsidR="009C569F" w:rsidRPr="009C569F" w:rsidRDefault="009C569F" w:rsidP="00906F0C">
      <w:pPr>
        <w:ind w:right="283"/>
        <w:jc w:val="both"/>
      </w:pPr>
    </w:p>
    <w:p w14:paraId="2FA6DAA3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7. Vigência</w:t>
      </w:r>
    </w:p>
    <w:p w14:paraId="170C5F76" w14:textId="77777777" w:rsidR="007669D7" w:rsidRPr="007669D7" w:rsidRDefault="007669D7" w:rsidP="007669D7">
      <w:pPr>
        <w:ind w:right="283"/>
        <w:jc w:val="both"/>
      </w:pPr>
      <w:r w:rsidRPr="007669D7">
        <w:t>Este termo é válido </w:t>
      </w:r>
      <w:r w:rsidRPr="007669D7">
        <w:rPr>
          <w:b/>
          <w:bCs/>
        </w:rPr>
        <w:t>exclusivamente</w:t>
      </w:r>
      <w:r w:rsidRPr="007669D7">
        <w:t> para o pedido identificado abaixo, não podendo ser aplicado a outras vendas sem novo termo assinado:</w:t>
      </w:r>
    </w:p>
    <w:p w14:paraId="50B6E711" w14:textId="77777777" w:rsidR="007669D7" w:rsidRPr="007669D7" w:rsidRDefault="007669D7" w:rsidP="007669D7">
      <w:pPr>
        <w:numPr>
          <w:ilvl w:val="0"/>
          <w:numId w:val="37"/>
        </w:numPr>
        <w:ind w:right="283"/>
        <w:jc w:val="both"/>
      </w:pPr>
      <w:r w:rsidRPr="007669D7">
        <w:t>Nº do Pedido: __________________________</w:t>
      </w:r>
    </w:p>
    <w:p w14:paraId="13CB4FAB" w14:textId="77777777" w:rsidR="007669D7" w:rsidRPr="007669D7" w:rsidRDefault="007669D7" w:rsidP="007669D7">
      <w:pPr>
        <w:numPr>
          <w:ilvl w:val="0"/>
          <w:numId w:val="37"/>
        </w:numPr>
        <w:ind w:right="283"/>
        <w:jc w:val="both"/>
      </w:pPr>
      <w:r w:rsidRPr="007669D7">
        <w:t>Valor Total: ___________________________</w:t>
      </w:r>
    </w:p>
    <w:p w14:paraId="79BC1A73" w14:textId="77777777" w:rsidR="007669D7" w:rsidRPr="007669D7" w:rsidRDefault="007669D7" w:rsidP="007669D7">
      <w:pPr>
        <w:numPr>
          <w:ilvl w:val="0"/>
          <w:numId w:val="37"/>
        </w:numPr>
        <w:ind w:right="283"/>
        <w:jc w:val="both"/>
      </w:pPr>
      <w:r w:rsidRPr="007669D7">
        <w:t>Nome do Comprador: _____________________</w:t>
      </w:r>
    </w:p>
    <w:p w14:paraId="3CA71BD2" w14:textId="10F6FB9A" w:rsidR="009C569F" w:rsidRPr="009C569F" w:rsidRDefault="009C569F" w:rsidP="00906F0C">
      <w:pPr>
        <w:ind w:right="283"/>
        <w:jc w:val="both"/>
      </w:pPr>
    </w:p>
    <w:p w14:paraId="71E32C97" w14:textId="77777777" w:rsidR="009C569F" w:rsidRPr="009C569F" w:rsidRDefault="009C569F" w:rsidP="00906F0C">
      <w:pPr>
        <w:pStyle w:val="Ttulo1"/>
        <w:ind w:right="283"/>
        <w:jc w:val="both"/>
      </w:pPr>
      <w:r w:rsidRPr="009C569F">
        <w:t>8. Declaração Final</w:t>
      </w:r>
    </w:p>
    <w:p w14:paraId="33328CE0" w14:textId="77777777" w:rsidR="009C569F" w:rsidRPr="009C569F" w:rsidRDefault="009C569F" w:rsidP="00906F0C">
      <w:pPr>
        <w:ind w:right="283"/>
        <w:jc w:val="both"/>
      </w:pPr>
      <w:r w:rsidRPr="009C569F">
        <w:t>Ao assinar este documento, o vendedor confirma que </w:t>
      </w:r>
      <w:r w:rsidRPr="009C569F">
        <w:rPr>
          <w:b/>
          <w:bCs/>
        </w:rPr>
        <w:t>assume total responsabilidade pelos valores e riscos da operação</w:t>
      </w:r>
      <w:r w:rsidRPr="009C569F">
        <w:t xml:space="preserve">, isentando a </w:t>
      </w:r>
      <w:r w:rsidRPr="00164F69">
        <w:rPr>
          <w:b/>
          <w:bCs/>
        </w:rPr>
        <w:t>EMPRESA</w:t>
      </w:r>
      <w:r w:rsidRPr="009C569F">
        <w:t xml:space="preserve"> de quaisquer prejuízos financeiros relacionados à venda.</w:t>
      </w:r>
    </w:p>
    <w:p w14:paraId="3C29F9B8" w14:textId="129B1DAC" w:rsidR="0042633E" w:rsidRPr="0042633E" w:rsidRDefault="0042633E" w:rsidP="00631998">
      <w:pPr>
        <w:ind w:right="283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225AB" w14:textId="44D50B94" w:rsidR="00631998" w:rsidRPr="00631998" w:rsidRDefault="00631998" w:rsidP="00631998">
      <w:pPr>
        <w:ind w:right="283"/>
      </w:pPr>
      <w:r w:rsidRPr="00631998">
        <w:t>Assinatura do Vendedor</w:t>
      </w:r>
    </w:p>
    <w:p w14:paraId="3F5BD5FB" w14:textId="2591FBF4" w:rsidR="00631998" w:rsidRPr="00631998" w:rsidRDefault="00631998" w:rsidP="00631998">
      <w:pPr>
        <w:ind w:right="283"/>
      </w:pPr>
      <w:r w:rsidRPr="00631998">
        <w:br/>
      </w:r>
    </w:p>
    <w:p w14:paraId="39C846BF" w14:textId="79C53A94" w:rsidR="00937E46" w:rsidRPr="009C569F" w:rsidRDefault="00937E46" w:rsidP="00906F0C">
      <w:pPr>
        <w:ind w:right="283"/>
        <w:jc w:val="both"/>
      </w:pPr>
    </w:p>
    <w:sectPr w:rsidR="00937E46" w:rsidRPr="009C569F" w:rsidSect="00D94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0" w:bottom="1985" w:left="284" w:header="142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1920" w14:textId="77777777" w:rsidR="00D24FAA" w:rsidRDefault="00D24FAA" w:rsidP="00196184">
      <w:pPr>
        <w:spacing w:line="240" w:lineRule="auto"/>
      </w:pPr>
      <w:r>
        <w:separator/>
      </w:r>
    </w:p>
  </w:endnote>
  <w:endnote w:type="continuationSeparator" w:id="0">
    <w:p w14:paraId="563F2742" w14:textId="77777777" w:rsidR="00D24FAA" w:rsidRDefault="00D24FAA" w:rsidP="00196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24CF" w14:textId="77777777" w:rsidR="00955A8F" w:rsidRDefault="00955A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BB9F" w14:textId="03DB3BC3" w:rsidR="00196184" w:rsidRPr="00C20E0F" w:rsidRDefault="004B4EF8">
    <w:pPr>
      <w:pStyle w:val="Rodap"/>
      <w:rPr>
        <w:b/>
        <w:color w:val="FFFFFF" w:themeColor="background1"/>
      </w:rPr>
    </w:pPr>
    <w:r w:rsidRPr="00C20E0F">
      <w:rPr>
        <w:b/>
        <w:noProof/>
        <w:color w:val="FFFFFF" w:themeColor="background1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49F8BBA6" wp14:editId="67A2A588">
          <wp:simplePos x="0" y="0"/>
          <wp:positionH relativeFrom="column">
            <wp:posOffset>-890270</wp:posOffset>
          </wp:positionH>
          <wp:positionV relativeFrom="paragraph">
            <wp:posOffset>-528320</wp:posOffset>
          </wp:positionV>
          <wp:extent cx="10658475" cy="2221865"/>
          <wp:effectExtent l="0" t="0" r="9525" b="6985"/>
          <wp:wrapNone/>
          <wp:docPr id="1552169885" name="Imagem 1552169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49" cy="222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196184" w:rsidRPr="00C20E0F">
      <w:rPr>
        <w:b/>
        <w:color w:val="FFFFFF" w:themeColor="background1"/>
        <w:szCs w:val="24"/>
      </w:rPr>
      <w:t>Un</w:t>
    </w:r>
    <w:r w:rsidR="00765586">
      <w:rPr>
        <w:b/>
        <w:color w:val="FFFFFF" w:themeColor="background1"/>
        <w:szCs w:val="24"/>
      </w:rPr>
      <w:t>d</w:t>
    </w:r>
    <w:proofErr w:type="spellEnd"/>
    <w:r w:rsidR="006D5FD1">
      <w:rPr>
        <w:b/>
        <w:color w:val="FFFFFF" w:themeColor="background1"/>
        <w:szCs w:val="24"/>
      </w:rPr>
      <w:t xml:space="preserve"> Centro</w:t>
    </w:r>
    <w:r w:rsidR="00196184" w:rsidRPr="00C20E0F">
      <w:rPr>
        <w:b/>
        <w:color w:val="FFFFFF" w:themeColor="background1"/>
      </w:rPr>
      <w:t>: Rua Benedito Cavalcante Pinto, 303A – Centro – Campinas/ SP – CEP: 13010-020</w:t>
    </w:r>
  </w:p>
  <w:p w14:paraId="49F8BBA1" w14:textId="674461E9" w:rsidR="00765586" w:rsidRPr="00C20E0F" w:rsidRDefault="00196184">
    <w:pPr>
      <w:pStyle w:val="Rodap"/>
      <w:rPr>
        <w:b/>
        <w:color w:val="FFFFFF" w:themeColor="background1"/>
      </w:rPr>
    </w:pPr>
    <w:proofErr w:type="spellStart"/>
    <w:r w:rsidRPr="00C20E0F">
      <w:rPr>
        <w:b/>
        <w:color w:val="FFFFFF" w:themeColor="background1"/>
      </w:rPr>
      <w:t>Un</w:t>
    </w:r>
    <w:r w:rsidR="00765586">
      <w:rPr>
        <w:b/>
        <w:color w:val="FFFFFF" w:themeColor="background1"/>
      </w:rPr>
      <w:t>d</w:t>
    </w:r>
    <w:proofErr w:type="spellEnd"/>
    <w:r w:rsidR="006D5FD1">
      <w:rPr>
        <w:b/>
        <w:color w:val="FFFFFF" w:themeColor="background1"/>
      </w:rPr>
      <w:t xml:space="preserve"> Sousas</w:t>
    </w:r>
    <w:r w:rsidRPr="00C20E0F">
      <w:rPr>
        <w:b/>
        <w:color w:val="FFFFFF" w:themeColor="background1"/>
      </w:rPr>
      <w:t xml:space="preserve">: Rua Isabelita Vieira (Esquina Rua Maneco Rosa) – Galeria Beira Rio – </w:t>
    </w:r>
    <w:r w:rsidR="004944C9" w:rsidRPr="00C20E0F">
      <w:rPr>
        <w:b/>
        <w:color w:val="FFFFFF" w:themeColor="background1"/>
      </w:rPr>
      <w:t xml:space="preserve">Sousas/ SP – </w:t>
    </w:r>
    <w:r w:rsidRPr="00C20E0F">
      <w:rPr>
        <w:b/>
        <w:color w:val="FFFFFF" w:themeColor="background1"/>
      </w:rPr>
      <w:t>CEP: 13106-025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69AB" w14:textId="77777777" w:rsidR="00955A8F" w:rsidRDefault="00955A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B698" w14:textId="77777777" w:rsidR="00D24FAA" w:rsidRDefault="00D24FAA" w:rsidP="00196184">
      <w:pPr>
        <w:spacing w:line="240" w:lineRule="auto"/>
      </w:pPr>
      <w:r>
        <w:separator/>
      </w:r>
    </w:p>
  </w:footnote>
  <w:footnote w:type="continuationSeparator" w:id="0">
    <w:p w14:paraId="0F6C9A93" w14:textId="77777777" w:rsidR="00D24FAA" w:rsidRDefault="00D24FAA" w:rsidP="00196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4B20" w14:textId="77777777" w:rsidR="00955A8F" w:rsidRDefault="00955A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BB99" w14:textId="42C66F91" w:rsidR="00663861" w:rsidRDefault="005C7264" w:rsidP="00567FA3">
    <w:pPr>
      <w:pStyle w:val="Cabealho"/>
      <w:jc w:val="center"/>
      <w:rPr>
        <w:b/>
        <w:color w:val="8064A2" w:themeColor="accent4"/>
        <w:sz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1B2DAC7" wp14:editId="7F0AE560">
          <wp:simplePos x="0" y="0"/>
          <wp:positionH relativeFrom="column">
            <wp:posOffset>67310</wp:posOffset>
          </wp:positionH>
          <wp:positionV relativeFrom="paragraph">
            <wp:posOffset>119380</wp:posOffset>
          </wp:positionV>
          <wp:extent cx="990600" cy="990600"/>
          <wp:effectExtent l="0" t="0" r="0" b="0"/>
          <wp:wrapNone/>
          <wp:docPr id="1613206979" name="Imagem 16132069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F8BB9A" w14:textId="77777777" w:rsidR="00196184" w:rsidRPr="007E7E4E" w:rsidRDefault="00196184" w:rsidP="00567FA3">
    <w:pPr>
      <w:pStyle w:val="Cabealho"/>
      <w:jc w:val="center"/>
      <w:rPr>
        <w:b/>
        <w:color w:val="674F83"/>
        <w:sz w:val="52"/>
      </w:rPr>
    </w:pPr>
    <w:r w:rsidRPr="007E7E4E">
      <w:rPr>
        <w:b/>
        <w:color w:val="674F83"/>
        <w:sz w:val="52"/>
      </w:rPr>
      <w:t xml:space="preserve">Terma </w:t>
    </w:r>
    <w:proofErr w:type="spellStart"/>
    <w:r w:rsidRPr="007E7E4E">
      <w:rPr>
        <w:b/>
        <w:color w:val="674F83"/>
        <w:sz w:val="52"/>
      </w:rPr>
      <w:t>Cell</w:t>
    </w:r>
    <w:proofErr w:type="spellEnd"/>
    <w:r w:rsidRPr="007E7E4E">
      <w:rPr>
        <w:b/>
        <w:color w:val="674F83"/>
        <w:sz w:val="52"/>
      </w:rPr>
      <w:t xml:space="preserve"> L</w:t>
    </w:r>
    <w:r w:rsidR="00567FA3" w:rsidRPr="007E7E4E">
      <w:rPr>
        <w:b/>
        <w:color w:val="674F83"/>
        <w:sz w:val="52"/>
      </w:rPr>
      <w:t>tda</w:t>
    </w:r>
    <w:r w:rsidRPr="007E7E4E">
      <w:rPr>
        <w:b/>
        <w:color w:val="674F83"/>
        <w:sz w:val="52"/>
      </w:rPr>
      <w:t xml:space="preserve"> ME</w:t>
    </w:r>
  </w:p>
  <w:p w14:paraId="49F8BB9B" w14:textId="77777777" w:rsidR="00196184" w:rsidRDefault="00196184" w:rsidP="00567FA3">
    <w:pPr>
      <w:pStyle w:val="Cabealho"/>
      <w:jc w:val="center"/>
      <w:rPr>
        <w:sz w:val="32"/>
      </w:rPr>
    </w:pPr>
    <w:r w:rsidRPr="00663861">
      <w:rPr>
        <w:sz w:val="32"/>
      </w:rPr>
      <w:t xml:space="preserve">Assistência </w:t>
    </w:r>
    <w:r w:rsidR="00F1157D" w:rsidRPr="00663861">
      <w:rPr>
        <w:sz w:val="32"/>
      </w:rPr>
      <w:t>Técnica Multimarca</w:t>
    </w:r>
  </w:p>
  <w:p w14:paraId="49F8BB9C" w14:textId="55D33142" w:rsidR="00567FA3" w:rsidRDefault="003374B0" w:rsidP="00567FA3">
    <w:pPr>
      <w:pStyle w:val="Cabealho"/>
      <w:jc w:val="center"/>
      <w:rPr>
        <w:rStyle w:val="Hyperlink"/>
        <w:sz w:val="28"/>
        <w:lang w:val="en-US"/>
      </w:rPr>
    </w:pPr>
    <w:hyperlink r:id="rId2" w:history="1">
      <w:r w:rsidRPr="002C6CF6">
        <w:rPr>
          <w:rStyle w:val="Hyperlink"/>
          <w:sz w:val="28"/>
          <w:lang w:val="en-US"/>
        </w:rPr>
        <w:t>contato@termacell.com.br</w:t>
      </w:r>
    </w:hyperlink>
  </w:p>
  <w:p w14:paraId="49F8BB9D" w14:textId="77777777" w:rsidR="00196184" w:rsidRPr="00543947" w:rsidRDefault="00196184">
    <w:pPr>
      <w:pStyle w:val="Cabealho"/>
      <w:rPr>
        <w:lang w:val="en-US"/>
      </w:rPr>
    </w:pPr>
    <w:r w:rsidRPr="00543947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283B" w14:textId="77777777" w:rsidR="00955A8F" w:rsidRDefault="00955A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270"/>
    <w:multiLevelType w:val="multilevel"/>
    <w:tmpl w:val="06CA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076C9"/>
    <w:multiLevelType w:val="hybridMultilevel"/>
    <w:tmpl w:val="9BB05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D0E"/>
    <w:multiLevelType w:val="multilevel"/>
    <w:tmpl w:val="53D2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C4EC2"/>
    <w:multiLevelType w:val="multilevel"/>
    <w:tmpl w:val="6FD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750BE"/>
    <w:multiLevelType w:val="hybridMultilevel"/>
    <w:tmpl w:val="364A2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D5ED3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335E02"/>
    <w:multiLevelType w:val="multilevel"/>
    <w:tmpl w:val="982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292F20"/>
    <w:multiLevelType w:val="hybridMultilevel"/>
    <w:tmpl w:val="144AD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22F2"/>
    <w:multiLevelType w:val="multilevel"/>
    <w:tmpl w:val="A630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9720FF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434BD"/>
    <w:multiLevelType w:val="hybridMultilevel"/>
    <w:tmpl w:val="29505ED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0663"/>
    <w:multiLevelType w:val="hybridMultilevel"/>
    <w:tmpl w:val="5568E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15ABA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57297B"/>
    <w:multiLevelType w:val="hybridMultilevel"/>
    <w:tmpl w:val="1974E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07D37"/>
    <w:multiLevelType w:val="multilevel"/>
    <w:tmpl w:val="FC6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740A20"/>
    <w:multiLevelType w:val="multilevel"/>
    <w:tmpl w:val="41609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C2FE6"/>
    <w:multiLevelType w:val="hybridMultilevel"/>
    <w:tmpl w:val="8158A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2186A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1B1B68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E03680"/>
    <w:multiLevelType w:val="hybridMultilevel"/>
    <w:tmpl w:val="13668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549B0"/>
    <w:multiLevelType w:val="hybridMultilevel"/>
    <w:tmpl w:val="67FA5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A6D08"/>
    <w:multiLevelType w:val="multilevel"/>
    <w:tmpl w:val="34D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FD5DB9"/>
    <w:multiLevelType w:val="hybridMultilevel"/>
    <w:tmpl w:val="8BC4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A3B83"/>
    <w:multiLevelType w:val="hybridMultilevel"/>
    <w:tmpl w:val="25AA75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50340"/>
    <w:multiLevelType w:val="hybridMultilevel"/>
    <w:tmpl w:val="AAACF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064EB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CF7C84"/>
    <w:multiLevelType w:val="hybridMultilevel"/>
    <w:tmpl w:val="4ED6F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0541C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CF7289"/>
    <w:multiLevelType w:val="hybridMultilevel"/>
    <w:tmpl w:val="25AA7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F3E11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9834AA"/>
    <w:multiLevelType w:val="hybridMultilevel"/>
    <w:tmpl w:val="29AAD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329D"/>
    <w:multiLevelType w:val="hybridMultilevel"/>
    <w:tmpl w:val="C0B43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F312C"/>
    <w:multiLevelType w:val="hybridMultilevel"/>
    <w:tmpl w:val="25AA7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65450"/>
    <w:multiLevelType w:val="hybridMultilevel"/>
    <w:tmpl w:val="888A77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E7408"/>
    <w:multiLevelType w:val="multilevel"/>
    <w:tmpl w:val="8EDE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494306B"/>
    <w:multiLevelType w:val="multilevel"/>
    <w:tmpl w:val="6170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E034AD"/>
    <w:multiLevelType w:val="multilevel"/>
    <w:tmpl w:val="FEE0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259972">
    <w:abstractNumId w:val="7"/>
  </w:num>
  <w:num w:numId="2" w16cid:durableId="1680306125">
    <w:abstractNumId w:val="26"/>
  </w:num>
  <w:num w:numId="3" w16cid:durableId="1721319514">
    <w:abstractNumId w:val="10"/>
  </w:num>
  <w:num w:numId="4" w16cid:durableId="822350774">
    <w:abstractNumId w:val="30"/>
  </w:num>
  <w:num w:numId="5" w16cid:durableId="2136556749">
    <w:abstractNumId w:val="35"/>
  </w:num>
  <w:num w:numId="6" w16cid:durableId="241453235">
    <w:abstractNumId w:val="8"/>
  </w:num>
  <w:num w:numId="7" w16cid:durableId="1298756151">
    <w:abstractNumId w:val="21"/>
  </w:num>
  <w:num w:numId="8" w16cid:durableId="302973601">
    <w:abstractNumId w:val="36"/>
  </w:num>
  <w:num w:numId="9" w16cid:durableId="4792231">
    <w:abstractNumId w:val="1"/>
  </w:num>
  <w:num w:numId="10" w16cid:durableId="1960724749">
    <w:abstractNumId w:val="23"/>
  </w:num>
  <w:num w:numId="11" w16cid:durableId="872957732">
    <w:abstractNumId w:val="33"/>
  </w:num>
  <w:num w:numId="12" w16cid:durableId="891042794">
    <w:abstractNumId w:val="28"/>
  </w:num>
  <w:num w:numId="13" w16cid:durableId="335306226">
    <w:abstractNumId w:val="32"/>
  </w:num>
  <w:num w:numId="14" w16cid:durableId="682436611">
    <w:abstractNumId w:val="11"/>
  </w:num>
  <w:num w:numId="15" w16cid:durableId="1586109592">
    <w:abstractNumId w:val="0"/>
  </w:num>
  <w:num w:numId="16" w16cid:durableId="1598907942">
    <w:abstractNumId w:val="15"/>
  </w:num>
  <w:num w:numId="17" w16cid:durableId="1595672549">
    <w:abstractNumId w:val="6"/>
  </w:num>
  <w:num w:numId="18" w16cid:durableId="587348132">
    <w:abstractNumId w:val="2"/>
  </w:num>
  <w:num w:numId="19" w16cid:durableId="2008946779">
    <w:abstractNumId w:val="14"/>
  </w:num>
  <w:num w:numId="20" w16cid:durableId="215705385">
    <w:abstractNumId w:val="3"/>
  </w:num>
  <w:num w:numId="21" w16cid:durableId="208961192">
    <w:abstractNumId w:val="24"/>
  </w:num>
  <w:num w:numId="22" w16cid:durableId="738554945">
    <w:abstractNumId w:val="20"/>
  </w:num>
  <w:num w:numId="23" w16cid:durableId="1358659351">
    <w:abstractNumId w:val="31"/>
  </w:num>
  <w:num w:numId="24" w16cid:durableId="1385179600">
    <w:abstractNumId w:val="22"/>
  </w:num>
  <w:num w:numId="25" w16cid:durableId="1410495629">
    <w:abstractNumId w:val="4"/>
  </w:num>
  <w:num w:numId="26" w16cid:durableId="383020590">
    <w:abstractNumId w:val="16"/>
  </w:num>
  <w:num w:numId="27" w16cid:durableId="838813721">
    <w:abstractNumId w:val="13"/>
  </w:num>
  <w:num w:numId="28" w16cid:durableId="142704176">
    <w:abstractNumId w:val="19"/>
  </w:num>
  <w:num w:numId="29" w16cid:durableId="1683429492">
    <w:abstractNumId w:val="25"/>
  </w:num>
  <w:num w:numId="30" w16cid:durableId="304969481">
    <w:abstractNumId w:val="34"/>
  </w:num>
  <w:num w:numId="31" w16cid:durableId="1649704619">
    <w:abstractNumId w:val="17"/>
  </w:num>
  <w:num w:numId="32" w16cid:durableId="1606574063">
    <w:abstractNumId w:val="5"/>
  </w:num>
  <w:num w:numId="33" w16cid:durableId="1702632158">
    <w:abstractNumId w:val="27"/>
  </w:num>
  <w:num w:numId="34" w16cid:durableId="412825474">
    <w:abstractNumId w:val="18"/>
  </w:num>
  <w:num w:numId="35" w16cid:durableId="1356879868">
    <w:abstractNumId w:val="9"/>
  </w:num>
  <w:num w:numId="36" w16cid:durableId="1121917057">
    <w:abstractNumId w:val="29"/>
  </w:num>
  <w:num w:numId="37" w16cid:durableId="1504587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84"/>
    <w:rsid w:val="00012D80"/>
    <w:rsid w:val="00021756"/>
    <w:rsid w:val="00057C32"/>
    <w:rsid w:val="0007585E"/>
    <w:rsid w:val="000A0A48"/>
    <w:rsid w:val="000B0578"/>
    <w:rsid w:val="000E1BD0"/>
    <w:rsid w:val="000E223B"/>
    <w:rsid w:val="000F1554"/>
    <w:rsid w:val="00102D56"/>
    <w:rsid w:val="00113D9F"/>
    <w:rsid w:val="00117EF4"/>
    <w:rsid w:val="00124497"/>
    <w:rsid w:val="0015530B"/>
    <w:rsid w:val="00164F69"/>
    <w:rsid w:val="00166BD4"/>
    <w:rsid w:val="00185BF2"/>
    <w:rsid w:val="00196184"/>
    <w:rsid w:val="001C412C"/>
    <w:rsid w:val="001C77A6"/>
    <w:rsid w:val="001E4EE0"/>
    <w:rsid w:val="001F6FC7"/>
    <w:rsid w:val="001F7A4B"/>
    <w:rsid w:val="00204EA3"/>
    <w:rsid w:val="00206EF5"/>
    <w:rsid w:val="0021768F"/>
    <w:rsid w:val="002310AA"/>
    <w:rsid w:val="0024786E"/>
    <w:rsid w:val="00257EBB"/>
    <w:rsid w:val="00265A70"/>
    <w:rsid w:val="00266E29"/>
    <w:rsid w:val="00271D89"/>
    <w:rsid w:val="002737F9"/>
    <w:rsid w:val="002A667E"/>
    <w:rsid w:val="002D6520"/>
    <w:rsid w:val="002E3BAA"/>
    <w:rsid w:val="002E3FA6"/>
    <w:rsid w:val="002F55D9"/>
    <w:rsid w:val="002F5DB0"/>
    <w:rsid w:val="002F68AB"/>
    <w:rsid w:val="00302F58"/>
    <w:rsid w:val="00307995"/>
    <w:rsid w:val="0031618D"/>
    <w:rsid w:val="003374B0"/>
    <w:rsid w:val="0035626D"/>
    <w:rsid w:val="00372BD8"/>
    <w:rsid w:val="00372D3F"/>
    <w:rsid w:val="003B181C"/>
    <w:rsid w:val="003D2BA8"/>
    <w:rsid w:val="003D438F"/>
    <w:rsid w:val="003F4AB0"/>
    <w:rsid w:val="0040398F"/>
    <w:rsid w:val="00421BF7"/>
    <w:rsid w:val="0042633E"/>
    <w:rsid w:val="00440C09"/>
    <w:rsid w:val="00453383"/>
    <w:rsid w:val="004569AD"/>
    <w:rsid w:val="004607FD"/>
    <w:rsid w:val="004861EA"/>
    <w:rsid w:val="004944C9"/>
    <w:rsid w:val="00496072"/>
    <w:rsid w:val="004A7803"/>
    <w:rsid w:val="004B4EF8"/>
    <w:rsid w:val="004C1E9A"/>
    <w:rsid w:val="004C6BE9"/>
    <w:rsid w:val="004E3AC6"/>
    <w:rsid w:val="004F264D"/>
    <w:rsid w:val="004F4268"/>
    <w:rsid w:val="00517461"/>
    <w:rsid w:val="00543947"/>
    <w:rsid w:val="00546C58"/>
    <w:rsid w:val="00547E8B"/>
    <w:rsid w:val="00567FA3"/>
    <w:rsid w:val="00572FEA"/>
    <w:rsid w:val="00594333"/>
    <w:rsid w:val="005A0A45"/>
    <w:rsid w:val="005A0AAB"/>
    <w:rsid w:val="005B0F9B"/>
    <w:rsid w:val="005B4A8E"/>
    <w:rsid w:val="005C7264"/>
    <w:rsid w:val="005C7A6E"/>
    <w:rsid w:val="005E670B"/>
    <w:rsid w:val="005F38D8"/>
    <w:rsid w:val="005F727C"/>
    <w:rsid w:val="005F7B5E"/>
    <w:rsid w:val="005F7F54"/>
    <w:rsid w:val="00607AD4"/>
    <w:rsid w:val="006123E1"/>
    <w:rsid w:val="00622674"/>
    <w:rsid w:val="00624B07"/>
    <w:rsid w:val="00626816"/>
    <w:rsid w:val="00631998"/>
    <w:rsid w:val="00663861"/>
    <w:rsid w:val="00663D35"/>
    <w:rsid w:val="006A1135"/>
    <w:rsid w:val="006C6484"/>
    <w:rsid w:val="006D5FD1"/>
    <w:rsid w:val="006E0683"/>
    <w:rsid w:val="006E48EF"/>
    <w:rsid w:val="006E7843"/>
    <w:rsid w:val="006F7E8E"/>
    <w:rsid w:val="00712585"/>
    <w:rsid w:val="00731CC5"/>
    <w:rsid w:val="0074542C"/>
    <w:rsid w:val="007534C0"/>
    <w:rsid w:val="00765586"/>
    <w:rsid w:val="007669D7"/>
    <w:rsid w:val="00785361"/>
    <w:rsid w:val="00792B3A"/>
    <w:rsid w:val="007B43D2"/>
    <w:rsid w:val="007E7E4E"/>
    <w:rsid w:val="007F5DDA"/>
    <w:rsid w:val="0083510B"/>
    <w:rsid w:val="00844851"/>
    <w:rsid w:val="0085223E"/>
    <w:rsid w:val="008A6F7B"/>
    <w:rsid w:val="008D571F"/>
    <w:rsid w:val="008D6BAB"/>
    <w:rsid w:val="00906283"/>
    <w:rsid w:val="00906F0C"/>
    <w:rsid w:val="00937E46"/>
    <w:rsid w:val="00955A8F"/>
    <w:rsid w:val="009619BE"/>
    <w:rsid w:val="00964A63"/>
    <w:rsid w:val="00971D6B"/>
    <w:rsid w:val="00973888"/>
    <w:rsid w:val="00982D91"/>
    <w:rsid w:val="009A02C6"/>
    <w:rsid w:val="009A0E43"/>
    <w:rsid w:val="009A2FA6"/>
    <w:rsid w:val="009C569F"/>
    <w:rsid w:val="009D524B"/>
    <w:rsid w:val="009E59AD"/>
    <w:rsid w:val="009F604C"/>
    <w:rsid w:val="00A12E29"/>
    <w:rsid w:val="00A136D1"/>
    <w:rsid w:val="00A27609"/>
    <w:rsid w:val="00A31F99"/>
    <w:rsid w:val="00A5770E"/>
    <w:rsid w:val="00A7112C"/>
    <w:rsid w:val="00A771FE"/>
    <w:rsid w:val="00A939CD"/>
    <w:rsid w:val="00A96488"/>
    <w:rsid w:val="00AA004D"/>
    <w:rsid w:val="00AA0ECB"/>
    <w:rsid w:val="00AB5C50"/>
    <w:rsid w:val="00AB7B90"/>
    <w:rsid w:val="00AC258B"/>
    <w:rsid w:val="00AC7739"/>
    <w:rsid w:val="00AD0D54"/>
    <w:rsid w:val="00AE02AF"/>
    <w:rsid w:val="00AE3BF9"/>
    <w:rsid w:val="00B15EC5"/>
    <w:rsid w:val="00B231B0"/>
    <w:rsid w:val="00B23A37"/>
    <w:rsid w:val="00B4619F"/>
    <w:rsid w:val="00B50650"/>
    <w:rsid w:val="00B76364"/>
    <w:rsid w:val="00B820FD"/>
    <w:rsid w:val="00B844FC"/>
    <w:rsid w:val="00BA02CD"/>
    <w:rsid w:val="00BB13D7"/>
    <w:rsid w:val="00BD136E"/>
    <w:rsid w:val="00BE2189"/>
    <w:rsid w:val="00BF0EF7"/>
    <w:rsid w:val="00C007F8"/>
    <w:rsid w:val="00C20E0F"/>
    <w:rsid w:val="00C248AD"/>
    <w:rsid w:val="00C34629"/>
    <w:rsid w:val="00C51587"/>
    <w:rsid w:val="00C61216"/>
    <w:rsid w:val="00C83CD8"/>
    <w:rsid w:val="00C94CD3"/>
    <w:rsid w:val="00CA2331"/>
    <w:rsid w:val="00CA79B9"/>
    <w:rsid w:val="00CC00A9"/>
    <w:rsid w:val="00CF0275"/>
    <w:rsid w:val="00CF0E3A"/>
    <w:rsid w:val="00D05A26"/>
    <w:rsid w:val="00D07F1A"/>
    <w:rsid w:val="00D24FAA"/>
    <w:rsid w:val="00D42B42"/>
    <w:rsid w:val="00D54540"/>
    <w:rsid w:val="00D574D2"/>
    <w:rsid w:val="00D62ECC"/>
    <w:rsid w:val="00D659AC"/>
    <w:rsid w:val="00D71C9A"/>
    <w:rsid w:val="00D72C25"/>
    <w:rsid w:val="00D82ACC"/>
    <w:rsid w:val="00D940FF"/>
    <w:rsid w:val="00DC799B"/>
    <w:rsid w:val="00DF740A"/>
    <w:rsid w:val="00E00A1B"/>
    <w:rsid w:val="00E113FE"/>
    <w:rsid w:val="00E12CC0"/>
    <w:rsid w:val="00E338DD"/>
    <w:rsid w:val="00E42554"/>
    <w:rsid w:val="00E45294"/>
    <w:rsid w:val="00E57A90"/>
    <w:rsid w:val="00ED495E"/>
    <w:rsid w:val="00F1157D"/>
    <w:rsid w:val="00F20A38"/>
    <w:rsid w:val="00F25A91"/>
    <w:rsid w:val="00F41F11"/>
    <w:rsid w:val="00F450E1"/>
    <w:rsid w:val="00F5087A"/>
    <w:rsid w:val="00F6213D"/>
    <w:rsid w:val="00F734C6"/>
    <w:rsid w:val="00F86709"/>
    <w:rsid w:val="00F92BA4"/>
    <w:rsid w:val="00F932DD"/>
    <w:rsid w:val="00FC2084"/>
    <w:rsid w:val="00FE3A56"/>
    <w:rsid w:val="00FE3FE5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8BB93"/>
  <w15:docId w15:val="{09F75C3C-EE98-4FFD-9B16-94C4ED08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D8"/>
    <w:pPr>
      <w:spacing w:after="0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A2FA6"/>
    <w:pPr>
      <w:keepNext/>
      <w:keepLines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4542C"/>
    <w:pPr>
      <w:keepNext/>
      <w:keepLines/>
      <w:spacing w:before="4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A0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618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184"/>
  </w:style>
  <w:style w:type="paragraph" w:styleId="Rodap">
    <w:name w:val="footer"/>
    <w:basedOn w:val="Normal"/>
    <w:link w:val="RodapChar"/>
    <w:uiPriority w:val="99"/>
    <w:unhideWhenUsed/>
    <w:rsid w:val="0019618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184"/>
  </w:style>
  <w:style w:type="paragraph" w:styleId="Textodebalo">
    <w:name w:val="Balloon Text"/>
    <w:basedOn w:val="Normal"/>
    <w:link w:val="TextodebaloChar"/>
    <w:uiPriority w:val="99"/>
    <w:semiHidden/>
    <w:unhideWhenUsed/>
    <w:rsid w:val="001961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61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67F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1917"/>
    <w:pPr>
      <w:ind w:left="720"/>
      <w:contextualSpacing/>
    </w:pPr>
  </w:style>
  <w:style w:type="paragraph" w:styleId="Ttulo">
    <w:name w:val="Title"/>
    <w:basedOn w:val="Normal"/>
    <w:link w:val="TtuloChar"/>
    <w:qFormat/>
    <w:rsid w:val="00543947"/>
    <w:pPr>
      <w:spacing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43947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374B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01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A2FA6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4542C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A0E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termacel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A36BD-2206-4D1C-A089-4B5D0B4A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600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balcao</dc:creator>
  <cp:lastModifiedBy>Matheus Calefi</cp:lastModifiedBy>
  <cp:revision>136</cp:revision>
  <cp:lastPrinted>2024-09-06T20:27:00Z</cp:lastPrinted>
  <dcterms:created xsi:type="dcterms:W3CDTF">2019-08-21T17:59:00Z</dcterms:created>
  <dcterms:modified xsi:type="dcterms:W3CDTF">2025-12-09T20:02:00Z</dcterms:modified>
</cp:coreProperties>
</file>